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C2" w:rsidRDefault="00DE6BA2" w:rsidP="00A474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692E">
        <w:rPr>
          <w:rFonts w:ascii="Times New Roman" w:hAnsi="Times New Roman" w:cs="Times New Roman"/>
          <w:b/>
          <w:i/>
          <w:sz w:val="28"/>
          <w:szCs w:val="28"/>
        </w:rPr>
        <w:t>Это важное слово семья!</w:t>
      </w:r>
    </w:p>
    <w:p w:rsidR="000B692E" w:rsidRPr="000B692E" w:rsidRDefault="000B692E" w:rsidP="000B692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2540</wp:posOffset>
            </wp:positionV>
            <wp:extent cx="3342005" cy="2226310"/>
            <wp:effectExtent l="19050" t="0" r="10795" b="7264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67ca30-094f-5f37-b645-605230b1e4a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2005" cy="22263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46E" w:rsidRPr="00A4746E" w:rsidRDefault="00A4746E" w:rsidP="00A47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Каждый из нас является членом семьи. Сначала человек живет с родителями, затем создает свою семью. Семья — это первичная ячейка общества, без которой невозможно его существование. Семья выполняет исключительно важную функцию — воспроиз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водство человеческого рода. </w:t>
      </w:r>
      <w:proofErr w:type="gramStart"/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семье происходит рождение и вос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питание детей, в ней заботятся о престарелых и нетрудоспособ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ных, организуют быт и отдых.</w:t>
      </w:r>
      <w:proofErr w:type="gramEnd"/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 хорошей дружной семье человек находит свое счастье, дети вырастают здоровыми и достойными членами общества. Семья выступает основным носителем куль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турных образцов, наследуемых из поколения в поколение, а так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же необходимым условием социализации личности.</w:t>
      </w:r>
    </w:p>
    <w:p w:rsidR="00A4746E" w:rsidRPr="00A4746E" w:rsidRDefault="00A4746E" w:rsidP="00A47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Существуют два подхода к определению понятия «семья» — социологический и юридический. С социологической точки зрения семья — это группа связанных отношениями брака и родства лю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дей, которая обеспечивает воспитание детей и удовлетворяет другие общественно значимые потребности. В юридическом значении семья понимается как круг лиц, связанных взаимными правами и обязанностями, вытекающими из брака, родства, принятия детей на воспитание. Несмотря на существование законодательства в се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мейной сфере, многие отношения этого института находятся вне правового регулирования и определяются иными социальными, главным образом моральными, нормами.</w:t>
      </w:r>
    </w:p>
    <w:p w:rsidR="00A4746E" w:rsidRPr="00A4746E" w:rsidRDefault="00A4746E" w:rsidP="00A47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Семья как общественный институт прошел разные этапы сво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его развития. У многих современных народов существует только один вид семьи — моногамия, т. е. брак одного мужчины с одной женщиной в одно и то же время. У некоторых народов в прошлом, а кое-где и сейчас, обычной формой семьи быта полигамия — одновременное существование более одного партнера в супруже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стве. Наиболее распространенную форму полигамного брака пред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ставляет полигиния, или многоженство. Очень редкая форма поли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гамии — полиандрия, когда одна женщина имеет несколько мужей.</w:t>
      </w:r>
    </w:p>
    <w:p w:rsidR="00A4746E" w:rsidRPr="00A4746E" w:rsidRDefault="00A4746E" w:rsidP="00A47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 составу семьи бывают расширенные (многопоколенные) и </w:t>
      </w:r>
      <w:proofErr w:type="spellStart"/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нуклеарные</w:t>
      </w:r>
      <w:proofErr w:type="spellEnd"/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Расширенные семьи состоят из супружеской пары с детьми и родственников мужа или жены, проживающих в одном доме и ведущих общее хозяйство. Многопоколенные семьи были широко распространены в прошлом, когда дети после вступле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ния в брак продолжали жить в родительском доме. В настоящее время молодые супруги стремятся жить отдельно от родителей. Таким образом, на смену расширенной семье приходит </w:t>
      </w:r>
      <w:proofErr w:type="spellStart"/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нуклеарная</w:t>
      </w:r>
      <w:proofErr w:type="spellEnd"/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в рамках которой совместно проживают два поколения — родители и дети.</w:t>
      </w:r>
    </w:p>
    <w:p w:rsidR="00A4746E" w:rsidRPr="00A4746E" w:rsidRDefault="00A4746E" w:rsidP="00A47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Семья — это ячейка общества. Возникновение и прекращение ее существования имеет определенный социальный смысл, кото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рый проявляется в ряде </w:t>
      </w:r>
      <w:proofErr w:type="gramStart"/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выполняемых</w:t>
      </w:r>
      <w:proofErr w:type="gramEnd"/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семьей функции. Во-первых, это репродуктивная функция, биологическое воспроизводство человека. Во</w:t>
      </w:r>
      <w:r w:rsidR="000B69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вторых, социально-статусная функция, связанная с наследственной передачей ребенку статуса семьи и его ролевой подготовкой к овладению статусными нормами родителей. В-третьих, экономическая и хозяйственно-бытовая функция, проявляю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щаяся в удовлетворении материальных и хозяйственно-бытовых потребностей членов семьи и ведении общего хозяйства. В-четвертых, эмоциональная 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функция, основанная на потребности че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ловека в любви, заботе, интимном общении. В-пятых, функция сексуального регулирования, т.е. упорядочение естественных сексу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альных потребностей. И, наконец, функция социализации детей, т.е. их подготовка к выполнению необходимых социальных ролей и адаптации в обществе.</w:t>
      </w:r>
    </w:p>
    <w:p w:rsidR="00A4746E" w:rsidRPr="00A4746E" w:rsidRDefault="00A4746E" w:rsidP="00A47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Каждая семья имеет свою специфику развития и период суще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ствования. Выделяется так называемый жизненный цикл семьи — период от ее возникновения до прекращения ее функционирова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ния. Жизненный цикл семьи состоит из четырех периодов. Пер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вый — период от заключения брака до рождения детей. Второй — существование семьи в составе супругов и детей. В рамках третьего периода происходит отделение детей и создание ими своих семей.</w:t>
      </w:r>
    </w:p>
    <w:p w:rsidR="00A4746E" w:rsidRPr="00A4746E" w:rsidRDefault="00A4746E" w:rsidP="00A47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Четвертый период связан с распадом семьи вследствие смерти одного или обоих супругов.</w:t>
      </w:r>
    </w:p>
    <w:p w:rsidR="00A4746E" w:rsidRPr="00A4746E" w:rsidRDefault="00A4746E" w:rsidP="00A47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Надо отметить, что выделение периодов жизненного цикла семьи относится </w:t>
      </w:r>
      <w:proofErr w:type="gramStart"/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proofErr w:type="gramEnd"/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полной семьей в составе родителей и детей. В жизни нередки случаи, когда семья состоит из одного родителя и ребенка, когда супруги не имеют детей или когда мужчина и женщина состоят в незарегистрированном браке. Все эти нюансы создают особые трудности в определении вида семьи и периода жизненного цикла, в котором она находится.</w:t>
      </w:r>
    </w:p>
    <w:p w:rsidR="00A4746E" w:rsidRPr="00A4746E" w:rsidRDefault="001625A9" w:rsidP="00A47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1270</wp:posOffset>
            </wp:positionV>
            <wp:extent cx="2316480" cy="1544955"/>
            <wp:effectExtent l="171450" t="171450" r="388620" b="36004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777659f56be2e1e51de6b39fc383b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544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A4746E"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Ряд вопросов, касающихся семейных отношений, выступает предметом государственного регулирования. Конституция РФ в статье 38 устанавливает, что семья, материнство и детство нахо</w:t>
      </w:r>
      <w:r w:rsidR="00A4746E"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дятся под защитой государства. Государство регулирует работу дет</w:t>
      </w:r>
      <w:r w:rsidR="00A4746E"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ских учреждений, развивает систему мер помощи семье, устанав</w:t>
      </w:r>
      <w:r w:rsidR="00A4746E"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ливает льготы многодетным и малообеспеченным семьям, одино</w:t>
      </w:r>
      <w:r w:rsidR="00A4746E"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ким матерям, принимает другие меры по социальной защите семьи, материнства, отцовства и детства.</w:t>
      </w:r>
    </w:p>
    <w:p w:rsidR="001625A9" w:rsidRDefault="001625A9" w:rsidP="001625A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3890645</wp:posOffset>
            </wp:positionH>
            <wp:positionV relativeFrom="paragraph">
              <wp:posOffset>-1905</wp:posOffset>
            </wp:positionV>
            <wp:extent cx="2047240" cy="1364615"/>
            <wp:effectExtent l="114300" t="76200" r="86360" b="15938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-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240" cy="136461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46E" w:rsidRPr="00A4746E" w:rsidRDefault="00A4746E" w:rsidP="001625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Государство регулирует отношения в семейной сфере рядом документов, к которым кроме Конституции относится Семейный кодекс, принятый в 1995 г. (введен в действие 1 марта 1996 г.). Этот закон — основной в сфере семейного права — отрасли права, регу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лирующей брачно-семейные отношения. Принципы семейного права составляют добровольность брачных отношений, единобрачие, ра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венство прав супругов, приоритет семейного воспитания детей, обеспечение безусловной защищенности их интересов и прав, а также интересов и прав нетрудоспособных членов семьи.</w:t>
      </w:r>
    </w:p>
    <w:p w:rsidR="00A4746E" w:rsidRPr="00A4746E" w:rsidRDefault="00A4746E" w:rsidP="00A47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Семейное право отличается от других отраслей права специ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фическим составом субъектов (родители, дети, супруги), особым набором юридических фактов (брак, развод, рождение детей). Первичными в семейном праве выступают личные отношения (лю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бовь, забота), которые не всегда могут быть урегулированы пра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вом (например, нельзя обязать людей любить друг друга), а иму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щественные отношения производны </w:t>
      </w:r>
      <w:proofErr w:type="gramStart"/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</w:t>
      </w:r>
      <w:proofErr w:type="gramEnd"/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личных.</w:t>
      </w:r>
    </w:p>
    <w:p w:rsidR="00A4746E" w:rsidRPr="00A4746E" w:rsidRDefault="001625A9" w:rsidP="00A47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452120</wp:posOffset>
            </wp:positionH>
            <wp:positionV relativeFrom="paragraph">
              <wp:posOffset>635</wp:posOffset>
            </wp:positionV>
            <wp:extent cx="2160270" cy="1442085"/>
            <wp:effectExtent l="266700" t="285750" r="297180" b="29146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52712271048453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44208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46E"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Возникновение семьи закон связывает с заключением брака. Брак — это </w:t>
      </w:r>
      <w:r w:rsidR="00A4746E"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равноправный, добровольный союз мужчины и женщи</w:t>
      </w:r>
      <w:r w:rsidR="00A4746E"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ны, заключенный с соблюдением порядка и условий, предусмотрен</w:t>
      </w:r>
      <w:r w:rsidR="00A4746E"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ных законом, имеющий целью создание семьи и порождающий для супругов взаимные личные и имущественные права и обязанности. В нашей стране государственной поддержкой пользуется только зарегистрированный брак в органах ЗАГС (органах записи актов гражданского состояния). Фактические брачные отношения, а так</w:t>
      </w:r>
      <w:r w:rsidR="00A4746E"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же брак, оформленный по религиозным канонам, не защищаются государством.</w:t>
      </w:r>
    </w:p>
    <w:p w:rsidR="00A4746E" w:rsidRPr="00A4746E" w:rsidRDefault="00A4746E" w:rsidP="00A47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Желающие вступить в брак должны лично подать об этом заяв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ление. При заключении брака в органах ЗАГС необходимо присут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ствие обоих лиц, вступающих в брак. Не допускается заочная регистрация брака. Если один из вступающих в брак по объективной причине (например, болезнь) не может прибыть в ЗАГС, то до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пускается регистрация брака работниками ЗАГС по его месту пре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бывания (дома, в больнице и т.д.). Стороны должны быть осве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домлены о состоянии здоровья друг друга.</w:t>
      </w:r>
    </w:p>
    <w:p w:rsidR="00A4746E" w:rsidRPr="00A4746E" w:rsidRDefault="00A4746E" w:rsidP="00A47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Закон </w:t>
      </w:r>
      <w:proofErr w:type="gramStart"/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устанавливает несколько условий</w:t>
      </w:r>
      <w:proofErr w:type="gramEnd"/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действительности бра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ка. Жених и невеста должны дать взаимное добровольное </w:t>
      </w:r>
      <w:r w:rsidR="001625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согласие</w:t>
      </w:r>
      <w:r w:rsidRPr="001625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вступление в семейный союз. Это проявляется как в совместной подаче заявления в ЗАГС, так и во время самой церемонии бра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косочетания, когда у жениха и невесты спрашивают, согласны ли они вступить в брак.</w:t>
      </w:r>
    </w:p>
    <w:p w:rsidR="00A4746E" w:rsidRPr="00A4746E" w:rsidRDefault="00A4746E" w:rsidP="00A47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Следующее важное условие — это достижение брачного возрас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та, который установлен в России в 18 лет. При наличии уважи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тельных причин органы местного самоуправления могут разре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шить вступить в брак лицам, достигшим возраста 16 лет.</w:t>
      </w:r>
    </w:p>
    <w:p w:rsidR="00A4746E" w:rsidRPr="00A4746E" w:rsidRDefault="00A4746E" w:rsidP="00A47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Лица, вступающие в брак, не должны находиться в другом зарегистрированном браке. Это выясняется при проверке отметки о браке в паспорте.</w:t>
      </w:r>
    </w:p>
    <w:p w:rsidR="00A4746E" w:rsidRPr="00A4746E" w:rsidRDefault="00A4746E" w:rsidP="00A47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допускается заключение брака между близкими родственни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ками, под которыми понимаются родственники по прямой вос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ходящей и нисходящей линии (родители, дети, бабушки, де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душки, внуки). Не допускается также заключение брака между усыновителем и усыновленным, так как они приравниваются к родителям и детям.</w:t>
      </w:r>
    </w:p>
    <w:p w:rsidR="00A4746E" w:rsidRPr="00A4746E" w:rsidRDefault="00A4746E" w:rsidP="00A47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Запрещается заключение брака недееспособным вследствие ду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шевной болезни и слабоумия лицом (дееспособность — это спо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собность самостоятельно осуществлять свои права и обязанности; недееспособность устанавливается судом).</w:t>
      </w:r>
    </w:p>
    <w:p w:rsidR="00A4746E" w:rsidRPr="00A4746E" w:rsidRDefault="00A4746E" w:rsidP="00A47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Нарушение этих условий, а также сокрытие вступающим в </w:t>
      </w:r>
      <w:proofErr w:type="gramStart"/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брак наличия</w:t>
      </w:r>
      <w:proofErr w:type="gramEnd"/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 него ВИЧ-инфекции (СПИДа) или венерического за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болевания и заключение фиктивного брака, т.е. вступление в брак без намерения создать семью, могут привести к признанию брака недействительным. Решение об этом принимает суд. Стороны при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водятся в первоначальное положение, как если бы брака не было вообще и между ними никаких прав и обязанностей не возникало (приобретенное имущество не считается общим, не возникает права на алименты и т.д.). Однако признание брака недействи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тельным не влияет на права детей, родившихся в таком браке.</w:t>
      </w:r>
    </w:p>
    <w:p w:rsidR="00A4746E" w:rsidRPr="00A4746E" w:rsidRDefault="005D7844" w:rsidP="00A47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37282C61" wp14:editId="1B3B6693">
            <wp:simplePos x="0" y="0"/>
            <wp:positionH relativeFrom="column">
              <wp:posOffset>-18415</wp:posOffset>
            </wp:positionH>
            <wp:positionV relativeFrom="paragraph">
              <wp:posOffset>702945</wp:posOffset>
            </wp:positionV>
            <wp:extent cx="2242820" cy="1261745"/>
            <wp:effectExtent l="0" t="0" r="508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707cbe32763f3cda328a1f40901f9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820" cy="1261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46E"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признание брака недействительным прекращает брачные отношения и на будущее, и на прошлое время, то развод прекра</w:t>
      </w:r>
      <w:r w:rsidR="00A4746E"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щает супружеские отношения только на будущее время. Оба супруга имеют право на совместно нажитое имущество, в некоторых слу</w:t>
      </w:r>
      <w:r w:rsidR="00A4746E"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чаях — на алименты и др.</w:t>
      </w:r>
    </w:p>
    <w:p w:rsidR="00A4746E" w:rsidRPr="00A4746E" w:rsidRDefault="00A4746E" w:rsidP="00A47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Расторжение брака (развод) осуществляется в органах ЗАГС или в судебном порядке. В органах ЗАГС брак расторгается, если супруги пришли к обоюдному решению о невозможности продолжения их семенной жизни, и если у них нет общих несовершеннолетних детей. Если же такие дети есть и второй супруг против расторже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ния брака, то вопрос решается в суде. Одновременно суд решает вопросы о том, с кем будут проживать дети, о выплате средств на их содержание, о разделе совместного имущества и т.д. Брак счи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тается расторгнутым с момента решения 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суда. Бывшие супруги лишь обязаны явиться в ЗАГС, чтобы поставить в паспорте штамп о разводе.</w:t>
      </w:r>
    </w:p>
    <w:p w:rsidR="00A4746E" w:rsidRPr="00A4746E" w:rsidRDefault="00A4746E" w:rsidP="00A47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gramStart"/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Вступившие</w:t>
      </w:r>
      <w:proofErr w:type="gramEnd"/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брак мужчина и женщина обладают личными не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имущественными и имущественными правами и обязанностями. Вступ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ление в брак не несет ограничения прав каждого из супругов. Один из них независимо от воли другого может самостоятельно прини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мать решения по личным вопросам: выбирать себе профессию, род занятий, место жительства или пребывания. При заключении брака супруги могут: выбрать в качестве общей фамилии добрач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ную фамилию одного из них или добавить к своей фамилии фа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милию супруга, если их добрачные фамилии не были двойными. Все вопросы семейной жизни, в том числе и воспитания детей, супруги должны решать совместно на основе согласия и равноправия.</w:t>
      </w:r>
    </w:p>
    <w:p w:rsidR="00A4746E" w:rsidRPr="00A4746E" w:rsidRDefault="00A4746E" w:rsidP="00A47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Закон различает личную и совместную собственность супругов. Дети не имеют права собственности на имущество, принадлежа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щее родителям. К личной собственности относится имущество, приобретенное до брака, приобретенное во время брака, но на деньги, полученные до брака, приобретенное в дар, по наслед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ству, предметы индивидуального пользования, а также то иму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щество, которое приобретено в зарегистрированном браке, но после фактического прекращения супружеских отношений. Лич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ным имуществом каждый супруг пользуется и распоряжается са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мостоятельно.</w:t>
      </w:r>
    </w:p>
    <w:p w:rsidR="00A4746E" w:rsidRPr="00A4746E" w:rsidRDefault="005D7844" w:rsidP="00A47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1E37EADC" wp14:editId="6239CD17">
            <wp:simplePos x="0" y="0"/>
            <wp:positionH relativeFrom="column">
              <wp:posOffset>52705</wp:posOffset>
            </wp:positionH>
            <wp:positionV relativeFrom="paragraph">
              <wp:posOffset>1578610</wp:posOffset>
            </wp:positionV>
            <wp:extent cx="2100580" cy="1152525"/>
            <wp:effectExtent l="0" t="0" r="0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govo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46E"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Имущество, нажитое в браке, представляет совместную соб</w:t>
      </w:r>
      <w:r w:rsidR="00A4746E"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ственность супругов. Семейный кодекс различает законный и до</w:t>
      </w:r>
      <w:r w:rsidR="00A4746E"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говорный режимы имущества супругов. Режим имущества супру</w:t>
      </w:r>
      <w:r w:rsidR="00A4746E"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гов по закону действует в том случае, если брачным договором не установлено иное, а именно супруги имеют равные права на об</w:t>
      </w:r>
      <w:r w:rsidR="00A4746E"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щую, совместную собственность, т.е. на то имущество, которое они приобрели во время брака. При разделе это имущество делит</w:t>
      </w:r>
      <w:r w:rsidR="00A4746E"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ся на равные доли, даже если од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</w:t>
      </w:r>
      <w:r w:rsidR="00A4746E"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из супругов не имел самостоятельного заработка, вел домашнее хозяйство, растил детей. Рас</w:t>
      </w:r>
      <w:r w:rsidR="00A4746E"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поряжение имуществом, находящимся в совместной собственно</w:t>
      </w:r>
      <w:r w:rsidR="00A4746E"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сти, происходит по взаимному согласию супругов.</w:t>
      </w:r>
    </w:p>
    <w:p w:rsidR="00A4746E" w:rsidRPr="00A4746E" w:rsidRDefault="00A4746E" w:rsidP="00A47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Семейный кодекс предусматривает заключение брачного дого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вора</w:t>
      </w:r>
      <w:r w:rsidR="005D784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как в период брака, так и до его регистрации. Такой договор подлежит нотариальному удостоверению. Брачный договор может изменить законный режим совместной собственности. Супруги вправе определить свои права и обязанности по взаимному содер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жанию, порядок несения ими семейных расходов, варианты раз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дела имущества после развода. Но брачный договор не может ог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раничивать дееспособность супругов, нарушать принципы равно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правия мужчины и женщины в браке и содержать такие условия, которые противоречили бы общим началам семейного законода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тельства. Действие брачного договора прекращается с момента прекращения брака. Он может быть изменен или расторгнут только по взаимному согласию супругов.</w:t>
      </w:r>
    </w:p>
    <w:p w:rsidR="00A4746E" w:rsidRPr="00A4746E" w:rsidRDefault="005D7844" w:rsidP="00A47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46355</wp:posOffset>
            </wp:positionV>
            <wp:extent cx="1699895" cy="1485265"/>
            <wp:effectExtent l="76200" t="95250" r="71755" b="9588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4cdf7d963960e26e5e8288d8d940792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699"/>
                    <a:stretch/>
                  </pic:blipFill>
                  <pic:spPr bwMode="auto">
                    <a:xfrm>
                      <a:off x="0" y="0"/>
                      <a:ext cx="1699895" cy="1485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46E"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рождением ребенка у родителей возникают по отношению к нему права и обязанности. При регистрации рождения ребенка в органах ЗАГС ему присваивается фамилия его родителей, если они носят общую фамилию. Если фамилии отца и матери разные, ро</w:t>
      </w:r>
      <w:r w:rsidR="00A4746E"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дители вправе присвоить ребенку любую из их фамилий, а если они не могут прийти к соглашению, то фамилия одного из них присваивается по указанию органа опеки и попечительства. Родители имеют право самостоятельно выбрать ребенку имя.</w:t>
      </w:r>
    </w:p>
    <w:p w:rsidR="00A4746E" w:rsidRPr="00A4746E" w:rsidRDefault="00A4746E" w:rsidP="00A47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Каждый ребенок с момента своего рождения имеет право на воспитание. Под этим понимается обеспечение ему такого физи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ческого, психического, духовного и нравственного развития, в результате которого он мог бы стать полноценным членом обще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ства, плодотворно участвовать во всех областях его жизни, полу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чить возможность наиболее полного удовлетворения своих мате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риальных и духовных потребностей. </w:t>
      </w:r>
      <w:proofErr w:type="gramStart"/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 основным правам ребенка относятся право жить и воспитываться в семье, право знать своих родителей, право на заботу и на воспитание своими родителями (а при их отсутствии — другими ответственными за это лицами), право на обеспечение его интересов, всестороннее развитие и уважение его человеческого достоинства, право на общение с обоими родителями и другими родственниками, право на защиту своих прав и законных</w:t>
      </w:r>
      <w:proofErr w:type="gramEnd"/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интересов, в том числе — самостоятельно обращаться за их защитой в орган опеки и попечительства, а по достижении 14 лет  и в суд,  право на выражение своего мнения по всем вопросам, касающимся его жизни, право на получение содержания и право собственности на принадлежащее ему иму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щество.</w:t>
      </w:r>
    </w:p>
    <w:p w:rsidR="00A4746E" w:rsidRPr="00A4746E" w:rsidRDefault="00A4746E" w:rsidP="00A47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ряде случаев закон предусматривает возникновение алиментных обязательств. Они обеспечивают получение средств на содер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жание нетрудоспособных и нуждающихся членов семьи от других ее членов. Эти обязательства носят строго личный характер и </w:t>
      </w:r>
      <w:proofErr w:type="gramStart"/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ществуют пока живы</w:t>
      </w:r>
      <w:proofErr w:type="gramEnd"/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оба их участника — плательщик и получа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тель алиментов. Лишь со смертью одного из них алиментные обя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зательства прекращаются. Наиболее распространена уплата али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ментов на содержание несовершеннолетних детей — в том случае, если их родители развелись. Но предусматривается также взыска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ние алиментов в пользу бывшего супруга, если тот, например, потерял трудоспособность во время пребывания в браке.</w:t>
      </w:r>
    </w:p>
    <w:p w:rsidR="00A4746E" w:rsidRPr="00A4746E" w:rsidRDefault="00A4746E" w:rsidP="00A47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Алименты могут выплачиваться обязанным липом лично или пересылаться по почте, переводиться на личный счет получателя в банке, могут уплачиваться и иным путем. Без обращения в суд можно заключить нотариально заверенное соглашение об уплате алиментов между лицом, обязанным уплачивать алименты, и их получателем, равно как и между законными представителями этих лиц. В одностороннем порядке изменение такого соглашения не допускается, и дело должно рассматриваться в суде.</w:t>
      </w:r>
    </w:p>
    <w:p w:rsidR="00A4746E" w:rsidRPr="00A4746E" w:rsidRDefault="00A4746E" w:rsidP="00A47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 отсутствии соглашения об уплате алиментов они взыски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ваются в судебном порядке, причем размер алиментов на несо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вершеннолетних детей установлен законом в процентном отно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шении к заработку и (или) иному доходу родителя: на одного ребенка — одна четверть, на двух детей — одна треть, на трех и более детей — половина дохода.</w:t>
      </w:r>
    </w:p>
    <w:p w:rsidR="00A4746E" w:rsidRPr="00A4746E" w:rsidRDefault="00A4746E" w:rsidP="00A47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Стороны могут самостоятельно определять способы и порядок уплаты алиментов. В качестве уплаты алиментов допускается пре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доставление имущества (квартиры, жилого дома, земельного уча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стка и т.п.). Если лицо, обязанное по решению суда уплачивать алименты, не имеет заработка, достаточного для уплаты алимен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тов, исполнительный лист передается судебному исполнителю, который осуществляет взыскание алиментов из денежных средств лица, находящихся в банке или иных кредитных учреждениях. Взыскание может быть обраще</w:t>
      </w:r>
      <w:r w:rsidR="006537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 и на любое иное имущество лиц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а, обязанного уплачивать алименты.</w:t>
      </w:r>
    </w:p>
    <w:p w:rsidR="00A4746E" w:rsidRPr="00A4746E" w:rsidRDefault="00A4746E" w:rsidP="00A47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Российское семейное законодательство подробно рассматри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вает вопросы воспитания детей, оставшихся без попечения родите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лей. Один из вариантов устройства таких детей — усыновление. Это юридический акт, в силу которого между усыновленным ребен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ком и усыновителем устанавливается комплекс отношений, в том числе правовых, существующих между кровными родителями и детьми. Семейное законодательство достаточно строго регламен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тирует порядок усыновления детей. При проведении этой проце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дуры наибольшее внимание уделяется вопросу о целесообразно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сти усыновления и его соответствии интересам ребенка. При этом не допускается разлучение родных братьев и сестер.</w:t>
      </w:r>
    </w:p>
    <w:p w:rsidR="00A4746E" w:rsidRPr="00A4746E" w:rsidRDefault="00A4746E" w:rsidP="00A47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Еще одной формой воспитания детей, оставшихся без попече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ния родителей, являются опека и попечительство. В качестве опе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кунов и попечителей могут выступать 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родственники детей или иные близкие люди. Опекунами и попечителями могут назначать</w:t>
      </w:r>
      <w:bookmarkStart w:id="0" w:name="_GoBack"/>
      <w:bookmarkEnd w:id="0"/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ся только дееспособные совершеннолетние граждане, не лишен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ные родительских прав. Решение о назначении того или иного лица опекуном (попечителем) принимается органами опеки и попечительства. При этом учитываются нравственные и иные лич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ные качества претендента, его физическое здоровье, отношение к ребенку. В ряде случаев учитывается и мнение самого ребенка. Находящийся под опекой (попечительством) ребенок сохраняет все права, предусмотренные законодательством (право на воспи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тание, образование, всестороннее развитие, содержание и т.д.). На содержание ребенка опекуну ежемесячно выделяются денеж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ные суммы в размере, установленном Правительством Россий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ской Федерации.</w:t>
      </w:r>
    </w:p>
    <w:p w:rsidR="00A4746E" w:rsidRPr="00A4746E" w:rsidRDefault="00A4746E" w:rsidP="00A47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Воспитание оставшегося без попечения родителей ребенка воз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можно и в приемной семье. Между органами опеки и попечитель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ства и приемной семьей заключается договор, где оговариваются все существенные моменты (условия содержания, воспитания и образования детей, права и обязанности приемных родителей), а также основания и последствия прекращения этого договора. К лицам, желающим взять ребенка на воспитание в свою семью, предъявляются те же требования, что и к опекунам (попечителям).</w:t>
      </w:r>
    </w:p>
    <w:p w:rsidR="00A4746E" w:rsidRPr="00A4746E" w:rsidRDefault="00A4746E" w:rsidP="00A47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Опекуны (попечители) и приемные родители выступают офи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циальными представителями своих подопечных детей, имеют право и обязанность осуществлять их воспитание, заботиться об их нрав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ственном и физическом развитии.</w:t>
      </w:r>
    </w:p>
    <w:p w:rsidR="00A4746E" w:rsidRPr="00A4746E" w:rsidRDefault="00A4746E" w:rsidP="00A47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Семейное законодательство устанавливает ответственность за нарушение норм семейного права. Так, за ненадлежащее воспи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тание детей предусматривается лишение родительских прав. Это происходит в случае уклонения от выполнения родительских обязанностей, отказа забрать ребенка из роддома, злоупотребления родительскими правами (например, принуждение ребенка к за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нятию попрошайничеством), а </w:t>
      </w:r>
      <w:proofErr w:type="gramStart"/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также</w:t>
      </w:r>
      <w:proofErr w:type="gramEnd"/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если родители являются хроническими алкоголиками, наркоманами и если родители со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вершили умышленное преступление против жизни и здоровья ребенка.</w:t>
      </w:r>
    </w:p>
    <w:p w:rsidR="00A4746E" w:rsidRPr="00A4746E" w:rsidRDefault="00A4746E" w:rsidP="00A47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Решение о лишении родительских прав принимает только суд. Родители, лишенные родительских прав, теряют весь комплекс прав по отношению к ребенку. Они не могут воспитывать ребенка и остаться с ним, не могут получать на него алименты и пользо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ваться другими льготами, наследовать его имущество. Лишение родительских прав не освобождает от обязанности содержать сво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его ребенка. Ребенок же сохраняет все имущественные права по отношению к родителям, </w:t>
      </w:r>
      <w:proofErr w:type="gramStart"/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например</w:t>
      </w:r>
      <w:proofErr w:type="gramEnd"/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право получения наследства. Лишение родительских прав — санкция обратимая. Если родитель исправился, изменил свой образ жизни, суд по его просьбе мо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жет восстановить его в родительских правах.</w:t>
      </w:r>
    </w:p>
    <w:p w:rsidR="00A4746E" w:rsidRPr="00A4746E" w:rsidRDefault="00A4746E" w:rsidP="00A47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Кроме лишения родительских прав семейное законодательство предусматривает меры ответственности за неуплату алиментов. Санкции за это нарушение могут быть как имущественного ха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рактера (например, неустойка), так и, в случае злостного укло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нения от уплаты алиментов (под которым понимается не только прямой отказ от уплаты присужденных судом алиментов, но и сокрытие дохода, смена работы и места жительства или уклоне</w:t>
      </w:r>
      <w:r w:rsidRPr="00A474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ние от работы), в форме уголовной ответственности.</w:t>
      </w:r>
    </w:p>
    <w:p w:rsidR="00A4746E" w:rsidRPr="00A4746E" w:rsidRDefault="00A4746E" w:rsidP="00A4746E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1" w:name="bookmark2"/>
      <w:r w:rsidRPr="00A4746E">
        <w:rPr>
          <w:rFonts w:ascii="Times New Roman" w:eastAsia="Times New Roman" w:hAnsi="Times New Roman" w:cs="Times New Roman"/>
          <w:color w:val="267F8C"/>
          <w:sz w:val="24"/>
          <w:szCs w:val="24"/>
          <w:lang w:eastAsia="ru-RU"/>
        </w:rPr>
        <w:t> </w:t>
      </w:r>
      <w:bookmarkEnd w:id="1"/>
    </w:p>
    <w:p w:rsidR="00DE6BA2" w:rsidRDefault="00DE6BA2" w:rsidP="00A4746E">
      <w:pPr>
        <w:spacing w:after="0" w:line="240" w:lineRule="auto"/>
        <w:ind w:firstLine="709"/>
        <w:jc w:val="center"/>
      </w:pPr>
    </w:p>
    <w:sectPr w:rsidR="00DE6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28"/>
    <w:rsid w:val="000B692E"/>
    <w:rsid w:val="001625A9"/>
    <w:rsid w:val="0042209E"/>
    <w:rsid w:val="005D7844"/>
    <w:rsid w:val="0065379D"/>
    <w:rsid w:val="00A4746E"/>
    <w:rsid w:val="00D11F7F"/>
    <w:rsid w:val="00D67B28"/>
    <w:rsid w:val="00D700C2"/>
    <w:rsid w:val="00DE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9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9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7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5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4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2917</Words>
  <Characters>16633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Galant B40</dc:creator>
  <cp:keywords/>
  <dc:description/>
  <cp:lastModifiedBy>Galant B40</cp:lastModifiedBy>
  <cp:revision>5</cp:revision>
  <dcterms:created xsi:type="dcterms:W3CDTF">2022-07-20T13:27:00Z</dcterms:created>
  <dcterms:modified xsi:type="dcterms:W3CDTF">2022-07-27T07:22:00Z</dcterms:modified>
</cp:coreProperties>
</file>